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                                            “Затверджую”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 Голова районної ради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           ____________ Р.В.</w:t>
      </w:r>
      <w:proofErr w:type="spellStart"/>
      <w:r>
        <w:rPr>
          <w:rFonts w:ascii="Verdana" w:hAnsi="Verdana"/>
          <w:color w:val="3E3E3E"/>
          <w:sz w:val="17"/>
          <w:szCs w:val="17"/>
        </w:rPr>
        <w:t>Чорнак</w:t>
      </w:r>
      <w:proofErr w:type="spellEnd"/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 “____”__________ 2016 року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ПЛАН</w:t>
      </w:r>
    </w:p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проведення другого пленарного засідання третьої сесії Ужгородської районної ради</w:t>
      </w:r>
    </w:p>
    <w:bookmarkEnd w:id="0"/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VІІ скликання 08 квітня 2016 року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                        </w:t>
      </w:r>
      <w:r>
        <w:rPr>
          <w:rFonts w:ascii="Verdana" w:hAnsi="Verdana"/>
          <w:color w:val="3E3E3E"/>
          <w:sz w:val="17"/>
          <w:szCs w:val="17"/>
        </w:rPr>
        <w:t>                        </w:t>
      </w:r>
    </w:p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05 квітня 2016 року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10 .00</w:t>
      </w:r>
      <w:r>
        <w:rPr>
          <w:rStyle w:val="apple-converted-space"/>
          <w:rFonts w:ascii="Verdana" w:hAnsi="Verdana"/>
          <w:i/>
          <w:iCs/>
          <w:color w:val="3E3E3E"/>
          <w:sz w:val="17"/>
          <w:szCs w:val="17"/>
          <w:u w:val="single"/>
        </w:rPr>
        <w:t> </w:t>
      </w:r>
      <w:r>
        <w:rPr>
          <w:rFonts w:ascii="Verdana" w:hAnsi="Verdana"/>
          <w:color w:val="3E3E3E"/>
          <w:sz w:val="17"/>
          <w:szCs w:val="17"/>
        </w:rPr>
        <w:t>  - засідання  комісії з питань охорони здоров’я, соціального захисту, в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 справах пенсіонерів, ветеранів, інвалідів та учасників бойових дій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                                                                Мигалина Н.П.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Лешко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                                                                                    (малий. зал РР, І поверх)                                                                           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14.00</w:t>
      </w:r>
      <w:r>
        <w:rPr>
          <w:rStyle w:val="a4"/>
          <w:rFonts w:ascii="Verdana" w:hAnsi="Verdana"/>
          <w:color w:val="3E3E3E"/>
          <w:sz w:val="17"/>
          <w:szCs w:val="17"/>
        </w:rPr>
        <w:t>         </w:t>
      </w:r>
      <w:r>
        <w:rPr>
          <w:rFonts w:ascii="Verdana" w:hAnsi="Verdana"/>
          <w:color w:val="3E3E3E"/>
          <w:sz w:val="17"/>
          <w:szCs w:val="17"/>
        </w:rPr>
        <w:t>-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засідання  комісії з питань економічного розвитку,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 підприємництва, екології, надр та земельних ресурсів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                                                                                   Готра М.М.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      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Лешко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                   (малий. зал РР, І поверх )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16.00</w:t>
      </w:r>
      <w:r>
        <w:rPr>
          <w:rFonts w:ascii="Verdana" w:hAnsi="Verdana"/>
          <w:color w:val="3E3E3E"/>
          <w:sz w:val="17"/>
          <w:szCs w:val="17"/>
        </w:rPr>
        <w:t>       - засідання комісії з питань комунальної власності та приватизації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В.В.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                                                         Лешко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                                                                                       (малий. зал РР, І поверх )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06 квітня 2016 року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10.00</w:t>
      </w:r>
      <w:r>
        <w:rPr>
          <w:rStyle w:val="a4"/>
          <w:rFonts w:ascii="Verdana" w:hAnsi="Verdana"/>
          <w:color w:val="3E3E3E"/>
          <w:sz w:val="17"/>
          <w:szCs w:val="17"/>
        </w:rPr>
        <w:t>         </w:t>
      </w:r>
      <w:r>
        <w:rPr>
          <w:rFonts w:ascii="Verdana" w:hAnsi="Verdana"/>
          <w:color w:val="3E3E3E"/>
          <w:sz w:val="17"/>
          <w:szCs w:val="17"/>
        </w:rPr>
        <w:t>- засідання  комісії з питань законності і правопорядку,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5"/>
          <w:rFonts w:ascii="Verdana" w:hAnsi="Verdana"/>
          <w:b/>
          <w:bCs/>
          <w:color w:val="3E3E3E"/>
          <w:sz w:val="17"/>
          <w:szCs w:val="17"/>
        </w:rPr>
        <w:t>                   </w:t>
      </w:r>
      <w:r>
        <w:rPr>
          <w:rStyle w:val="apple-converted-space"/>
          <w:rFonts w:ascii="Verdana" w:hAnsi="Verdana"/>
          <w:b/>
          <w:bCs/>
          <w:i/>
          <w:iCs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>регламенту, депутатської етики і контролю за виконанням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 рішень районної ради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                                                                  Матіцо С.С.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      </w:t>
      </w: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Лешко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         (малий. зал РР, І поверх )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11.00</w:t>
      </w:r>
      <w:r>
        <w:rPr>
          <w:rStyle w:val="a4"/>
          <w:rFonts w:ascii="Verdana" w:hAnsi="Verdana"/>
          <w:color w:val="3E3E3E"/>
          <w:sz w:val="17"/>
          <w:szCs w:val="17"/>
        </w:rPr>
        <w:t>         </w:t>
      </w:r>
      <w:r>
        <w:rPr>
          <w:rFonts w:ascii="Verdana" w:hAnsi="Verdana"/>
          <w:color w:val="3E3E3E"/>
          <w:sz w:val="17"/>
          <w:szCs w:val="17"/>
        </w:rPr>
        <w:t>-   засідання  комісії з питань освіти, культури, молоді та спорту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       Кантор Й.Й.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3E3E3E"/>
          <w:sz w:val="17"/>
          <w:szCs w:val="17"/>
        </w:rPr>
        <w:t>Лешко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                                (малий. зал РР, І поверх )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14 .00</w:t>
      </w:r>
      <w:r>
        <w:rPr>
          <w:rFonts w:ascii="Verdana" w:hAnsi="Verdana"/>
          <w:color w:val="3E3E3E"/>
          <w:sz w:val="17"/>
          <w:szCs w:val="17"/>
        </w:rPr>
        <w:t>       - засідання  комісії з питань бюджету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           Боднар Й.Й.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                      Лешко В.М.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                                                                             (малий. зал РР, І поверх )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10829" w:rsidRDefault="00110829" w:rsidP="0011082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08 квітня 2016 року</w:t>
      </w:r>
    </w:p>
    <w:p w:rsidR="00110829" w:rsidRDefault="00110829" w:rsidP="0011082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  <w:u w:val="single"/>
        </w:rPr>
        <w:t>10:00</w:t>
      </w:r>
      <w:r>
        <w:rPr>
          <w:rStyle w:val="a5"/>
          <w:rFonts w:ascii="Verdana" w:hAnsi="Verdana"/>
          <w:b/>
          <w:bCs/>
          <w:color w:val="3E3E3E"/>
          <w:sz w:val="17"/>
          <w:szCs w:val="17"/>
        </w:rPr>
        <w:t xml:space="preserve">  </w:t>
      </w:r>
      <w:proofErr w:type="spellStart"/>
      <w:r>
        <w:rPr>
          <w:rStyle w:val="a5"/>
          <w:rFonts w:ascii="Verdana" w:hAnsi="Verdana"/>
          <w:b/>
          <w:bCs/>
          <w:color w:val="3E3E3E"/>
          <w:sz w:val="17"/>
          <w:szCs w:val="17"/>
        </w:rPr>
        <w:t>–</w:t>
      </w:r>
      <w:r>
        <w:rPr>
          <w:rStyle w:val="apple-converted-space"/>
          <w:rFonts w:ascii="Verdana" w:hAnsi="Verdana"/>
          <w:b/>
          <w:bCs/>
          <w:i/>
          <w:i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 дру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ге пленарне засідання третьої сесії Ужгородської районної ради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VІІ скликання</w:t>
      </w:r>
    </w:p>
    <w:p w:rsidR="008A3781" w:rsidRDefault="008A3781"/>
    <w:sectPr w:rsidR="008A3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8"/>
    <w:rsid w:val="00110829"/>
    <w:rsid w:val="001E6148"/>
    <w:rsid w:val="008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0829"/>
    <w:rPr>
      <w:b/>
      <w:bCs/>
    </w:rPr>
  </w:style>
  <w:style w:type="character" w:styleId="a5">
    <w:name w:val="Emphasis"/>
    <w:basedOn w:val="a0"/>
    <w:uiPriority w:val="20"/>
    <w:qFormat/>
    <w:rsid w:val="00110829"/>
    <w:rPr>
      <w:i/>
      <w:iCs/>
    </w:rPr>
  </w:style>
  <w:style w:type="character" w:customStyle="1" w:styleId="apple-converted-space">
    <w:name w:val="apple-converted-space"/>
    <w:basedOn w:val="a0"/>
    <w:rsid w:val="00110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0829"/>
    <w:rPr>
      <w:b/>
      <w:bCs/>
    </w:rPr>
  </w:style>
  <w:style w:type="character" w:styleId="a5">
    <w:name w:val="Emphasis"/>
    <w:basedOn w:val="a0"/>
    <w:uiPriority w:val="20"/>
    <w:qFormat/>
    <w:rsid w:val="00110829"/>
    <w:rPr>
      <w:i/>
      <w:iCs/>
    </w:rPr>
  </w:style>
  <w:style w:type="character" w:customStyle="1" w:styleId="apple-converted-space">
    <w:name w:val="apple-converted-space"/>
    <w:basedOn w:val="a0"/>
    <w:rsid w:val="0011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2016-05-08T14:09:00Z</dcterms:created>
  <dcterms:modified xsi:type="dcterms:W3CDTF">2016-05-08T14:09:00Z</dcterms:modified>
</cp:coreProperties>
</file>